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32E" w:rsidRDefault="00D0432E"/>
    <w:p w:rsidR="00A74A7A" w:rsidRDefault="00A74A7A"/>
    <w:p w:rsidR="00A74A7A" w:rsidRDefault="00A74A7A"/>
    <w:p w:rsidR="00A74A7A" w:rsidRDefault="00A74A7A"/>
    <w:p w:rsidR="00A74A7A" w:rsidRDefault="00A74A7A"/>
    <w:p w:rsidR="00A74A7A" w:rsidRDefault="00A74A7A"/>
    <w:p w:rsidR="00A74A7A" w:rsidRDefault="00A74A7A"/>
    <w:p w:rsidR="00A74A7A" w:rsidRDefault="00A74A7A" w:rsidP="00A74A7A">
      <w:pPr>
        <w:jc w:val="center"/>
        <w:rPr>
          <w:sz w:val="44"/>
        </w:rPr>
      </w:pPr>
      <w:r w:rsidRPr="00A74A7A">
        <w:rPr>
          <w:sz w:val="44"/>
        </w:rPr>
        <w:t>感染症対策指針</w:t>
      </w:r>
    </w:p>
    <w:p w:rsidR="00A74A7A" w:rsidRDefault="00A74A7A">
      <w:pPr>
        <w:rPr>
          <w:sz w:val="44"/>
        </w:rPr>
      </w:pPr>
    </w:p>
    <w:p w:rsidR="00A74A7A" w:rsidRDefault="00A74A7A">
      <w:pPr>
        <w:rPr>
          <w:sz w:val="44"/>
        </w:rPr>
      </w:pPr>
    </w:p>
    <w:p w:rsidR="00A74A7A" w:rsidRDefault="00A74A7A">
      <w:pPr>
        <w:rPr>
          <w:sz w:val="44"/>
        </w:rPr>
      </w:pPr>
    </w:p>
    <w:p w:rsidR="00A74A7A" w:rsidRDefault="00A74A7A">
      <w:pPr>
        <w:rPr>
          <w:sz w:val="44"/>
        </w:rPr>
      </w:pPr>
    </w:p>
    <w:p w:rsidR="00A74A7A" w:rsidRDefault="00A74A7A">
      <w:pPr>
        <w:rPr>
          <w:sz w:val="44"/>
        </w:rPr>
      </w:pPr>
    </w:p>
    <w:p w:rsidR="00A74A7A" w:rsidRDefault="00A74A7A">
      <w:pPr>
        <w:rPr>
          <w:sz w:val="44"/>
        </w:rPr>
      </w:pPr>
    </w:p>
    <w:p w:rsidR="00A74A7A" w:rsidRDefault="00A74A7A">
      <w:pPr>
        <w:rPr>
          <w:sz w:val="44"/>
        </w:rPr>
      </w:pPr>
    </w:p>
    <w:p w:rsidR="00A74A7A" w:rsidRDefault="00A74A7A">
      <w:pPr>
        <w:rPr>
          <w:sz w:val="44"/>
        </w:rPr>
      </w:pPr>
    </w:p>
    <w:p w:rsidR="00A74A7A" w:rsidRDefault="00A74A7A">
      <w:pPr>
        <w:rPr>
          <w:sz w:val="44"/>
        </w:rPr>
      </w:pPr>
    </w:p>
    <w:p w:rsidR="00A74A7A" w:rsidRDefault="00A74A7A">
      <w:pPr>
        <w:rPr>
          <w:sz w:val="44"/>
        </w:rPr>
      </w:pPr>
    </w:p>
    <w:p w:rsidR="00A74A7A" w:rsidRDefault="00A74A7A">
      <w:pPr>
        <w:rPr>
          <w:sz w:val="44"/>
        </w:rPr>
      </w:pPr>
    </w:p>
    <w:p w:rsidR="00A74A7A" w:rsidRDefault="00A74A7A" w:rsidP="00A74A7A">
      <w:pPr>
        <w:jc w:val="center"/>
        <w:rPr>
          <w:sz w:val="28"/>
        </w:rPr>
      </w:pPr>
      <w:r>
        <w:rPr>
          <w:sz w:val="28"/>
        </w:rPr>
        <w:t>合同会社</w:t>
      </w:r>
      <w:r>
        <w:rPr>
          <w:sz w:val="28"/>
        </w:rPr>
        <w:t xml:space="preserve"> </w:t>
      </w:r>
      <w:r>
        <w:rPr>
          <w:sz w:val="28"/>
        </w:rPr>
        <w:t>やどり木</w:t>
      </w:r>
    </w:p>
    <w:p w:rsidR="00A74A7A" w:rsidRDefault="00A74A7A" w:rsidP="00A74A7A">
      <w:pPr>
        <w:jc w:val="center"/>
        <w:rPr>
          <w:sz w:val="24"/>
        </w:rPr>
      </w:pPr>
      <w:r w:rsidRPr="00A74A7A">
        <w:rPr>
          <w:sz w:val="24"/>
        </w:rPr>
        <w:t>ケアサポートオフィスやどり木</w:t>
      </w:r>
    </w:p>
    <w:p w:rsidR="00A74A7A" w:rsidRDefault="00A74A7A" w:rsidP="00A74A7A">
      <w:pPr>
        <w:rPr>
          <w:sz w:val="24"/>
        </w:rPr>
      </w:pPr>
    </w:p>
    <w:p w:rsidR="00A74A7A" w:rsidRDefault="00A74A7A" w:rsidP="00A74A7A">
      <w:pPr>
        <w:rPr>
          <w:sz w:val="24"/>
        </w:rPr>
      </w:pPr>
    </w:p>
    <w:p w:rsidR="00A74A7A" w:rsidRDefault="00A74A7A" w:rsidP="00A74A7A">
      <w:pPr>
        <w:rPr>
          <w:sz w:val="24"/>
        </w:rPr>
      </w:pPr>
    </w:p>
    <w:p w:rsidR="00A74A7A" w:rsidRDefault="00A74A7A" w:rsidP="00A74A7A">
      <w:pPr>
        <w:rPr>
          <w:sz w:val="24"/>
        </w:rPr>
      </w:pPr>
    </w:p>
    <w:p w:rsidR="00A74A7A" w:rsidRPr="00B67B8B" w:rsidRDefault="00A74A7A" w:rsidP="00A74A7A">
      <w:pPr>
        <w:rPr>
          <w:b/>
          <w:sz w:val="28"/>
        </w:rPr>
      </w:pPr>
      <w:r w:rsidRPr="00B67B8B">
        <w:rPr>
          <w:b/>
          <w:sz w:val="28"/>
        </w:rPr>
        <w:lastRenderedPageBreak/>
        <w:t>１</w:t>
      </w:r>
      <w:r w:rsidRPr="00B67B8B">
        <w:rPr>
          <w:b/>
          <w:sz w:val="28"/>
        </w:rPr>
        <w:t>.</w:t>
      </w:r>
      <w:r w:rsidRPr="00B67B8B">
        <w:rPr>
          <w:b/>
          <w:sz w:val="28"/>
        </w:rPr>
        <w:t>目的</w:t>
      </w:r>
    </w:p>
    <w:p w:rsidR="00A74A7A" w:rsidRDefault="00A74A7A" w:rsidP="00A74A7A">
      <w:pPr>
        <w:ind w:firstLineChars="100" w:firstLine="220"/>
        <w:rPr>
          <w:sz w:val="22"/>
        </w:rPr>
      </w:pPr>
      <w:r>
        <w:rPr>
          <w:sz w:val="22"/>
        </w:rPr>
        <w:t>当事業所の運営規定に基づき、感染予防に努めるとともに、感染症が発生した場合は事業所及び居宅</w:t>
      </w:r>
      <w:r w:rsidR="002202F2">
        <w:rPr>
          <w:sz w:val="22"/>
        </w:rPr>
        <w:t>内</w:t>
      </w:r>
      <w:r>
        <w:rPr>
          <w:sz w:val="22"/>
        </w:rPr>
        <w:t>におけるまん延を防止するための措置を講じ、従業者及び利用者が安全で快適なサービス提供を受けられるよう、この感染症対策指針を定める。</w:t>
      </w:r>
    </w:p>
    <w:p w:rsidR="00A74A7A" w:rsidRDefault="00A74A7A" w:rsidP="00A74A7A">
      <w:pPr>
        <w:rPr>
          <w:sz w:val="22"/>
        </w:rPr>
      </w:pPr>
    </w:p>
    <w:p w:rsidR="00A74A7A" w:rsidRPr="00B67B8B" w:rsidRDefault="00A74A7A" w:rsidP="00A74A7A">
      <w:pPr>
        <w:rPr>
          <w:b/>
          <w:sz w:val="28"/>
          <w:szCs w:val="28"/>
        </w:rPr>
      </w:pPr>
      <w:r w:rsidRPr="00B67B8B">
        <w:rPr>
          <w:rFonts w:hint="eastAsia"/>
          <w:b/>
          <w:sz w:val="28"/>
          <w:szCs w:val="28"/>
        </w:rPr>
        <w:t>２．基本方針</w:t>
      </w:r>
    </w:p>
    <w:p w:rsidR="00A74A7A" w:rsidRDefault="00A74A7A" w:rsidP="00A74A7A">
      <w:pPr>
        <w:rPr>
          <w:sz w:val="22"/>
        </w:rPr>
      </w:pPr>
      <w:r>
        <w:rPr>
          <w:sz w:val="22"/>
        </w:rPr>
        <w:t>１）業務に携わる全従業者が一丸となり感染症の発生及びまん延の防止に努める。</w:t>
      </w:r>
    </w:p>
    <w:p w:rsidR="00A74A7A" w:rsidRDefault="00A74A7A" w:rsidP="00A74A7A">
      <w:pPr>
        <w:rPr>
          <w:sz w:val="22"/>
        </w:rPr>
      </w:pPr>
      <w:r>
        <w:rPr>
          <w:sz w:val="22"/>
        </w:rPr>
        <w:t>２）国内外や県内、地域の感染症状況をよく把握し、全従業者が感染症に罹患しない対策を講じる。</w:t>
      </w:r>
    </w:p>
    <w:p w:rsidR="00A74A7A" w:rsidRDefault="00A74A7A" w:rsidP="00A74A7A">
      <w:pPr>
        <w:rPr>
          <w:sz w:val="22"/>
        </w:rPr>
      </w:pPr>
      <w:r>
        <w:rPr>
          <w:sz w:val="22"/>
        </w:rPr>
        <w:t>３）感染症が発生した場合は、速やかに連絡・報告を行い、事業所及び居宅内におけるまん延を最小限に抑える対策を実施する。</w:t>
      </w:r>
    </w:p>
    <w:p w:rsidR="002202F2" w:rsidRDefault="002202F2" w:rsidP="00A74A7A">
      <w:pPr>
        <w:rPr>
          <w:sz w:val="22"/>
        </w:rPr>
      </w:pPr>
      <w:r>
        <w:rPr>
          <w:sz w:val="22"/>
        </w:rPr>
        <w:t>４）指針については、速やかに全従業者に周知徹底させる。</w:t>
      </w:r>
    </w:p>
    <w:p w:rsidR="002202F2" w:rsidRDefault="002202F2" w:rsidP="00A74A7A">
      <w:pPr>
        <w:rPr>
          <w:sz w:val="22"/>
        </w:rPr>
      </w:pPr>
    </w:p>
    <w:p w:rsidR="002202F2" w:rsidRPr="00B67B8B" w:rsidRDefault="002202F2" w:rsidP="00A74A7A">
      <w:pPr>
        <w:rPr>
          <w:b/>
          <w:sz w:val="28"/>
          <w:szCs w:val="28"/>
        </w:rPr>
      </w:pPr>
      <w:r w:rsidRPr="00B67B8B">
        <w:rPr>
          <w:b/>
          <w:sz w:val="28"/>
          <w:szCs w:val="28"/>
        </w:rPr>
        <w:t>３．対策を実施する主な感染症</w:t>
      </w:r>
    </w:p>
    <w:p w:rsidR="002202F2" w:rsidRDefault="002202F2" w:rsidP="00A74A7A">
      <w:pPr>
        <w:rPr>
          <w:sz w:val="22"/>
        </w:rPr>
      </w:pPr>
      <w:r>
        <w:rPr>
          <w:sz w:val="22"/>
        </w:rPr>
        <w:t>１）インフルエンザウイルス</w:t>
      </w:r>
    </w:p>
    <w:p w:rsidR="002202F2" w:rsidRDefault="002202F2" w:rsidP="00A74A7A">
      <w:pPr>
        <w:rPr>
          <w:sz w:val="22"/>
        </w:rPr>
      </w:pPr>
      <w:r>
        <w:rPr>
          <w:sz w:val="22"/>
        </w:rPr>
        <w:t>２）胃腸炎ウイルス（ノロウイルス等）</w:t>
      </w:r>
    </w:p>
    <w:p w:rsidR="002202F2" w:rsidRDefault="002202F2" w:rsidP="00A74A7A">
      <w:pPr>
        <w:rPr>
          <w:sz w:val="22"/>
        </w:rPr>
      </w:pPr>
      <w:r>
        <w:rPr>
          <w:sz w:val="22"/>
        </w:rPr>
        <w:t>３）肝炎ウイルス（</w:t>
      </w:r>
      <w:r>
        <w:rPr>
          <w:sz w:val="22"/>
        </w:rPr>
        <w:t>B</w:t>
      </w:r>
      <w:r>
        <w:rPr>
          <w:sz w:val="22"/>
        </w:rPr>
        <w:t>型、</w:t>
      </w:r>
      <w:r>
        <w:rPr>
          <w:sz w:val="22"/>
        </w:rPr>
        <w:t>C</w:t>
      </w:r>
      <w:r>
        <w:rPr>
          <w:sz w:val="22"/>
        </w:rPr>
        <w:t>型肝炎等）</w:t>
      </w:r>
    </w:p>
    <w:p w:rsidR="002202F2" w:rsidRDefault="002202F2" w:rsidP="00A74A7A">
      <w:pPr>
        <w:rPr>
          <w:sz w:val="22"/>
        </w:rPr>
      </w:pPr>
      <w:r>
        <w:rPr>
          <w:sz w:val="22"/>
        </w:rPr>
        <w:t>４）食中毒（黄色ブドウ球菌、</w:t>
      </w:r>
      <w:r>
        <w:rPr>
          <w:sz w:val="22"/>
        </w:rPr>
        <w:t>O157</w:t>
      </w:r>
      <w:r>
        <w:rPr>
          <w:sz w:val="22"/>
        </w:rPr>
        <w:t>ウイルス等）</w:t>
      </w:r>
    </w:p>
    <w:p w:rsidR="002202F2" w:rsidRDefault="002202F2" w:rsidP="00A74A7A">
      <w:pPr>
        <w:rPr>
          <w:sz w:val="22"/>
        </w:rPr>
      </w:pPr>
      <w:r>
        <w:rPr>
          <w:sz w:val="22"/>
        </w:rPr>
        <w:t>５）メチシリン耐性黄色ブドウ球菌（</w:t>
      </w:r>
      <w:r>
        <w:rPr>
          <w:sz w:val="22"/>
        </w:rPr>
        <w:t>MRSA</w:t>
      </w:r>
      <w:r>
        <w:rPr>
          <w:sz w:val="22"/>
        </w:rPr>
        <w:t>）</w:t>
      </w:r>
    </w:p>
    <w:p w:rsidR="002202F2" w:rsidRDefault="002202F2" w:rsidP="00A74A7A">
      <w:pPr>
        <w:rPr>
          <w:sz w:val="22"/>
        </w:rPr>
      </w:pPr>
      <w:r>
        <w:rPr>
          <w:sz w:val="22"/>
        </w:rPr>
        <w:t>６）国内でパンデミックが発生した新型ウイルス</w:t>
      </w:r>
    </w:p>
    <w:p w:rsidR="002202F2" w:rsidRDefault="002202F2" w:rsidP="00A74A7A">
      <w:pPr>
        <w:rPr>
          <w:sz w:val="22"/>
        </w:rPr>
      </w:pPr>
      <w:r>
        <w:rPr>
          <w:sz w:val="22"/>
        </w:rPr>
        <w:t>７）その他の感染症</w:t>
      </w:r>
    </w:p>
    <w:p w:rsidR="002202F2" w:rsidRDefault="002202F2" w:rsidP="00A74A7A">
      <w:pPr>
        <w:rPr>
          <w:sz w:val="22"/>
        </w:rPr>
      </w:pPr>
    </w:p>
    <w:p w:rsidR="002202F2" w:rsidRPr="00B67B8B" w:rsidRDefault="002202F2" w:rsidP="00A74A7A">
      <w:pPr>
        <w:rPr>
          <w:b/>
          <w:sz w:val="28"/>
          <w:szCs w:val="28"/>
        </w:rPr>
      </w:pPr>
      <w:r w:rsidRPr="00B67B8B">
        <w:rPr>
          <w:b/>
          <w:sz w:val="28"/>
          <w:szCs w:val="28"/>
        </w:rPr>
        <w:t>４．</w:t>
      </w:r>
      <w:r w:rsidR="00FC1689" w:rsidRPr="00B67B8B">
        <w:rPr>
          <w:b/>
          <w:sz w:val="28"/>
          <w:szCs w:val="28"/>
        </w:rPr>
        <w:t>基本方針を達成するための取り組み</w:t>
      </w:r>
    </w:p>
    <w:p w:rsidR="00FC1689" w:rsidRDefault="00FC1689" w:rsidP="00A74A7A">
      <w:pPr>
        <w:rPr>
          <w:sz w:val="22"/>
        </w:rPr>
      </w:pPr>
      <w:r>
        <w:rPr>
          <w:sz w:val="22"/>
        </w:rPr>
        <w:t>１）国内外や県内、地域の感染状況をニュースやインターネット等でよく把握し、また、主治医等からの情報を基に、従業者一人ひとりが感染症に罹患しない対策を講じる。また、感染症及びまん延防止マニュアルに則り、疾患や対策への理解を深め、従業者及び利用者、そのご家族や関係者へ感染させないよう努める。</w:t>
      </w:r>
    </w:p>
    <w:p w:rsidR="00FC1689" w:rsidRDefault="00FC1689" w:rsidP="00A74A7A">
      <w:pPr>
        <w:rPr>
          <w:sz w:val="22"/>
        </w:rPr>
      </w:pPr>
      <w:r>
        <w:rPr>
          <w:sz w:val="22"/>
        </w:rPr>
        <w:t>２）従業者に感染症状がみられた際は、速やかに管理者へ報告し、感染症の疑いがある場合は出勤停止又は退勤させる。また、利用者に感染症の疑いがある場合は、感染症及びまん延防止マニュアルに則り対応を行い、ご家族や関係者に感染がまん延しないように努める。</w:t>
      </w:r>
    </w:p>
    <w:p w:rsidR="00FC1689" w:rsidRDefault="00FC1689" w:rsidP="00A74A7A">
      <w:pPr>
        <w:rPr>
          <w:sz w:val="22"/>
        </w:rPr>
      </w:pPr>
      <w:r>
        <w:rPr>
          <w:sz w:val="22"/>
        </w:rPr>
        <w:t>３）会議や申し送り等にて感染症及びまん延防止対策について検討し、感染症が発生しない、また発生しても事業所内や居宅内でまん延しない対策を全従業者が協力した実施する。</w:t>
      </w:r>
    </w:p>
    <w:p w:rsidR="00FC1689" w:rsidRDefault="00FC1689" w:rsidP="00A74A7A">
      <w:pPr>
        <w:rPr>
          <w:sz w:val="22"/>
        </w:rPr>
      </w:pPr>
      <w:r>
        <w:rPr>
          <w:sz w:val="22"/>
        </w:rPr>
        <w:t>４）指針で記載されている事項や</w:t>
      </w:r>
      <w:r w:rsidR="008D1BA5">
        <w:rPr>
          <w:sz w:val="22"/>
        </w:rPr>
        <w:t>会議等で決定した内容については、速やかに全従業者へ周知させる。また、感染症発生やまん延の状況については常に検討し、それらの対策を速やかに全従業者に伝達して実施させる。</w:t>
      </w:r>
    </w:p>
    <w:p w:rsidR="008D1BA5" w:rsidRPr="00B67B8B" w:rsidRDefault="008D1BA5" w:rsidP="00DD70B4">
      <w:pPr>
        <w:jc w:val="left"/>
        <w:rPr>
          <w:b/>
          <w:sz w:val="28"/>
          <w:szCs w:val="28"/>
        </w:rPr>
      </w:pPr>
      <w:r w:rsidRPr="00B67B8B">
        <w:rPr>
          <w:b/>
          <w:sz w:val="28"/>
          <w:szCs w:val="28"/>
        </w:rPr>
        <w:lastRenderedPageBreak/>
        <w:t>５．感染症マニュアル</w:t>
      </w:r>
    </w:p>
    <w:p w:rsidR="008D1BA5" w:rsidRDefault="008D1BA5" w:rsidP="00DD70B4">
      <w:pPr>
        <w:rPr>
          <w:sz w:val="22"/>
        </w:rPr>
      </w:pPr>
      <w:r>
        <w:rPr>
          <w:sz w:val="22"/>
        </w:rPr>
        <w:t>感染症発生及びまん延を防止するため、対応の詳細を記載したマニュアルを作成し、定期的に見直しを行う。</w:t>
      </w:r>
    </w:p>
    <w:p w:rsidR="00B67B8B" w:rsidRDefault="00B67B8B" w:rsidP="00A74A7A">
      <w:pPr>
        <w:rPr>
          <w:sz w:val="22"/>
        </w:rPr>
      </w:pPr>
    </w:p>
    <w:p w:rsidR="00DD70B4" w:rsidRPr="00B67B8B" w:rsidRDefault="00DD70B4" w:rsidP="00DD70B4">
      <w:pPr>
        <w:wordWrap w:val="0"/>
        <w:adjustRightInd w:val="0"/>
        <w:snapToGrid w:val="0"/>
        <w:ind w:rightChars="-441" w:right="-926"/>
        <w:jc w:val="left"/>
        <w:rPr>
          <w:rFonts w:ascii="ＭＳ 明朝" w:hAnsi="ＭＳ 明朝"/>
          <w:b/>
          <w:sz w:val="28"/>
          <w:szCs w:val="28"/>
        </w:rPr>
      </w:pPr>
      <w:r w:rsidRPr="00B67B8B">
        <w:rPr>
          <w:rFonts w:ascii="ＭＳ 明朝" w:hAnsi="ＭＳ 明朝" w:hint="eastAsia"/>
          <w:b/>
          <w:sz w:val="28"/>
          <w:szCs w:val="28"/>
        </w:rPr>
        <w:t>６．</w:t>
      </w:r>
      <w:r>
        <w:rPr>
          <w:rFonts w:ascii="ＭＳ 明朝" w:hAnsi="ＭＳ 明朝" w:hint="eastAsia"/>
          <w:b/>
          <w:sz w:val="28"/>
          <w:szCs w:val="28"/>
        </w:rPr>
        <w:t>当事業所における感染対策</w:t>
      </w:r>
      <w:r>
        <w:rPr>
          <w:rFonts w:ascii="ＭＳ 明朝" w:hAnsi="ＭＳ 明朝" w:hint="eastAsia"/>
          <w:b/>
          <w:sz w:val="28"/>
          <w:szCs w:val="28"/>
        </w:rPr>
        <w:t>担当者、委員会の設置</w:t>
      </w:r>
    </w:p>
    <w:p w:rsidR="00DD70B4" w:rsidRDefault="00DD70B4" w:rsidP="00DD70B4">
      <w:pPr>
        <w:wordWrap w:val="0"/>
        <w:adjustRightInd w:val="0"/>
        <w:snapToGrid w:val="0"/>
        <w:ind w:rightChars="-441" w:right="-926"/>
        <w:jc w:val="left"/>
        <w:rPr>
          <w:sz w:val="22"/>
        </w:rPr>
      </w:pPr>
      <w:r>
        <w:rPr>
          <w:rFonts w:ascii="ＭＳ 明朝" w:hAnsi="ＭＳ 明朝"/>
          <w:sz w:val="22"/>
        </w:rPr>
        <w:t>１</w:t>
      </w:r>
      <w:r w:rsidRPr="000272A1">
        <w:rPr>
          <w:rFonts w:ascii="ＭＳ 明朝" w:hAnsi="ＭＳ 明朝"/>
          <w:sz w:val="22"/>
        </w:rPr>
        <w:t xml:space="preserve"> ）</w:t>
      </w:r>
      <w:r w:rsidRPr="00FC6FA7">
        <w:rPr>
          <w:sz w:val="22"/>
        </w:rPr>
        <w:t>基本方針の達成と</w:t>
      </w:r>
      <w:r>
        <w:rPr>
          <w:sz w:val="22"/>
        </w:rPr>
        <w:t>感染症予防対策</w:t>
      </w:r>
      <w:r w:rsidRPr="00FC6FA7">
        <w:rPr>
          <w:sz w:val="22"/>
        </w:rPr>
        <w:t>のため、</w:t>
      </w:r>
      <w:r>
        <w:rPr>
          <w:sz w:val="22"/>
        </w:rPr>
        <w:t>感染対策</w:t>
      </w:r>
      <w:r w:rsidRPr="00FC6FA7">
        <w:rPr>
          <w:sz w:val="22"/>
        </w:rPr>
        <w:t>担当者を設置する。担当者は、基本的には</w:t>
      </w:r>
      <w:r>
        <w:rPr>
          <w:sz w:val="22"/>
        </w:rPr>
        <w:t>当事業所の管理者と同一の者とする。</w:t>
      </w:r>
    </w:p>
    <w:p w:rsidR="00DD70B4" w:rsidRDefault="00DD70B4" w:rsidP="00DD70B4">
      <w:pPr>
        <w:wordWrap w:val="0"/>
        <w:adjustRightInd w:val="0"/>
        <w:snapToGrid w:val="0"/>
        <w:ind w:rightChars="-441" w:right="-926"/>
        <w:jc w:val="left"/>
        <w:rPr>
          <w:rFonts w:hint="eastAsia"/>
        </w:rPr>
      </w:pPr>
      <w:r>
        <w:rPr>
          <w:rFonts w:ascii="ＭＳ 明朝" w:hAnsi="ＭＳ 明朝"/>
          <w:sz w:val="22"/>
        </w:rPr>
        <w:t xml:space="preserve">２ </w:t>
      </w:r>
      <w:r w:rsidRPr="000272A1">
        <w:rPr>
          <w:rFonts w:ascii="ＭＳ 明朝" w:hAnsi="ＭＳ 明朝"/>
          <w:sz w:val="22"/>
        </w:rPr>
        <w:t>）</w:t>
      </w:r>
      <w:r>
        <w:t>感染症</w:t>
      </w:r>
      <w:r>
        <w:t>の防止のための対策を検討する委員会（テレビ電話装置等の活用可）を</w:t>
      </w:r>
      <w:r>
        <w:t>年</w:t>
      </w:r>
      <w:r>
        <w:t>2</w:t>
      </w:r>
      <w:r>
        <w:t>回（概ね</w:t>
      </w:r>
      <w:r>
        <w:t>6</w:t>
      </w:r>
      <w:r>
        <w:t>カ月に</w:t>
      </w:r>
      <w:r>
        <w:t>1</w:t>
      </w:r>
      <w:r>
        <w:t>回）</w:t>
      </w:r>
      <w:r>
        <w:t>開催するとともにその結果については従業者に周知徹底を図ることとする。</w:t>
      </w:r>
    </w:p>
    <w:p w:rsidR="00DD70B4" w:rsidRDefault="00DD70B4" w:rsidP="00A74A7A">
      <w:pPr>
        <w:rPr>
          <w:rFonts w:hint="eastAsia"/>
          <w:sz w:val="22"/>
        </w:rPr>
      </w:pPr>
    </w:p>
    <w:p w:rsidR="00B67B8B" w:rsidRPr="00B67B8B" w:rsidRDefault="00DD70B4" w:rsidP="00B67B8B">
      <w:pPr>
        <w:wordWrap w:val="0"/>
        <w:adjustRightInd w:val="0"/>
        <w:snapToGrid w:val="0"/>
        <w:ind w:rightChars="-441" w:right="-926"/>
        <w:jc w:val="left"/>
        <w:rPr>
          <w:rFonts w:ascii="ＭＳ 明朝" w:hAnsi="ＭＳ 明朝"/>
          <w:b/>
          <w:sz w:val="28"/>
          <w:szCs w:val="28"/>
        </w:rPr>
      </w:pPr>
      <w:r>
        <w:rPr>
          <w:rFonts w:ascii="ＭＳ 明朝" w:hAnsi="ＭＳ 明朝" w:hint="eastAsia"/>
          <w:b/>
          <w:sz w:val="28"/>
          <w:szCs w:val="28"/>
        </w:rPr>
        <w:t>７</w:t>
      </w:r>
      <w:r w:rsidR="00B67B8B" w:rsidRPr="00B67B8B">
        <w:rPr>
          <w:rFonts w:ascii="ＭＳ 明朝" w:hAnsi="ＭＳ 明朝" w:hint="eastAsia"/>
          <w:b/>
          <w:sz w:val="28"/>
          <w:szCs w:val="28"/>
        </w:rPr>
        <w:t>．</w:t>
      </w:r>
      <w:r w:rsidR="00B67B8B" w:rsidRPr="00B67B8B">
        <w:rPr>
          <w:rFonts w:ascii="ＭＳ 明朝" w:hAnsi="ＭＳ 明朝"/>
          <w:b/>
          <w:sz w:val="28"/>
          <w:szCs w:val="28"/>
        </w:rPr>
        <w:t xml:space="preserve">感染症予防の徹底 </w:t>
      </w:r>
    </w:p>
    <w:p w:rsidR="00B67B8B" w:rsidRPr="000272A1" w:rsidRDefault="00B67B8B" w:rsidP="00B67B8B">
      <w:pPr>
        <w:wordWrap w:val="0"/>
        <w:adjustRightInd w:val="0"/>
        <w:snapToGrid w:val="0"/>
        <w:ind w:rightChars="-441" w:right="-926" w:firstLineChars="100" w:firstLine="220"/>
        <w:jc w:val="left"/>
        <w:rPr>
          <w:rFonts w:ascii="ＭＳ 明朝" w:hAnsi="ＭＳ 明朝"/>
          <w:sz w:val="22"/>
        </w:rPr>
      </w:pPr>
      <w:r w:rsidRPr="000272A1">
        <w:rPr>
          <w:rFonts w:ascii="ＭＳ 明朝" w:hAnsi="ＭＳ 明朝"/>
          <w:sz w:val="22"/>
        </w:rPr>
        <w:t>インフルエンザやノロウイルス、コロナウイルス等の平常時対策として、以下を徹底する。</w:t>
      </w:r>
    </w:p>
    <w:p w:rsidR="00B67B8B" w:rsidRPr="000272A1" w:rsidRDefault="00DD70B4" w:rsidP="00B67B8B">
      <w:pPr>
        <w:wordWrap w:val="0"/>
        <w:adjustRightInd w:val="0"/>
        <w:snapToGrid w:val="0"/>
        <w:ind w:leftChars="200" w:left="860" w:rightChars="-441" w:right="-926" w:hangingChars="200" w:hanging="440"/>
        <w:jc w:val="left"/>
        <w:rPr>
          <w:rFonts w:ascii="ＭＳ 明朝" w:hAnsi="ＭＳ 明朝"/>
          <w:sz w:val="22"/>
        </w:rPr>
      </w:pPr>
      <w:r>
        <w:rPr>
          <w:rFonts w:ascii="ＭＳ 明朝" w:hAnsi="ＭＳ 明朝"/>
          <w:sz w:val="22"/>
        </w:rPr>
        <w:t>１</w:t>
      </w:r>
      <w:r w:rsidR="00B67B8B" w:rsidRPr="000272A1">
        <w:rPr>
          <w:rFonts w:ascii="ＭＳ 明朝" w:hAnsi="ＭＳ 明朝"/>
          <w:sz w:val="22"/>
        </w:rPr>
        <w:t xml:space="preserve"> ）</w:t>
      </w:r>
      <w:r w:rsidR="006D5EA7">
        <w:rPr>
          <w:rFonts w:ascii="ＭＳ 明朝" w:hAnsi="ＭＳ 明朝"/>
          <w:sz w:val="22"/>
        </w:rPr>
        <w:t>従業者</w:t>
      </w:r>
      <w:r w:rsidR="00B67B8B" w:rsidRPr="000272A1">
        <w:rPr>
          <w:rFonts w:ascii="ＭＳ 明朝" w:hAnsi="ＭＳ 明朝"/>
          <w:sz w:val="22"/>
        </w:rPr>
        <w:t xml:space="preserve">の標準予防策の徹底 県内や地域に感染症発生の情報がない場合でも、冬季や感染症、まん延時期には以下の 標準予防策を実施する。 </w:t>
      </w:r>
    </w:p>
    <w:p w:rsidR="00B67B8B" w:rsidRPr="000272A1" w:rsidRDefault="00B67B8B" w:rsidP="00B67B8B">
      <w:pPr>
        <w:wordWrap w:val="0"/>
        <w:adjustRightInd w:val="0"/>
        <w:snapToGrid w:val="0"/>
        <w:ind w:leftChars="400" w:left="840" w:rightChars="-441" w:right="-926"/>
        <w:jc w:val="left"/>
        <w:rPr>
          <w:rFonts w:ascii="ＭＳ 明朝" w:hAnsi="ＭＳ 明朝"/>
          <w:sz w:val="22"/>
        </w:rPr>
      </w:pPr>
      <w:r w:rsidRPr="000272A1">
        <w:rPr>
          <w:rFonts w:ascii="ＭＳ 明朝" w:hAnsi="ＭＳ 明朝" w:cs="ＭＳ 明朝"/>
          <w:sz w:val="22"/>
        </w:rPr>
        <w:t>①</w:t>
      </w:r>
      <w:r w:rsidRPr="000272A1">
        <w:rPr>
          <w:rFonts w:ascii="ＭＳ 明朝" w:hAnsi="ＭＳ 明朝"/>
          <w:sz w:val="22"/>
        </w:rPr>
        <w:t xml:space="preserve">出退勤時の手洗い・うがい・手指消毒、出勤前の検温 </w:t>
      </w:r>
    </w:p>
    <w:p w:rsidR="00B67B8B" w:rsidRPr="000272A1" w:rsidRDefault="00B67B8B" w:rsidP="00B67B8B">
      <w:pPr>
        <w:wordWrap w:val="0"/>
        <w:adjustRightInd w:val="0"/>
        <w:snapToGrid w:val="0"/>
        <w:ind w:leftChars="400" w:left="840" w:rightChars="-441" w:right="-926"/>
        <w:jc w:val="left"/>
        <w:rPr>
          <w:rFonts w:ascii="ＭＳ 明朝" w:hAnsi="ＭＳ 明朝"/>
          <w:sz w:val="22"/>
        </w:rPr>
      </w:pPr>
      <w:r w:rsidRPr="000272A1">
        <w:rPr>
          <w:rFonts w:ascii="ＭＳ 明朝" w:hAnsi="ＭＳ 明朝" w:cs="ＭＳ 明朝"/>
          <w:sz w:val="22"/>
        </w:rPr>
        <w:t>②</w:t>
      </w:r>
      <w:r w:rsidRPr="000272A1">
        <w:rPr>
          <w:rFonts w:ascii="ＭＳ 明朝" w:hAnsi="ＭＳ 明朝"/>
          <w:sz w:val="22"/>
        </w:rPr>
        <w:t xml:space="preserve">勤務中のマスク着用 </w:t>
      </w:r>
    </w:p>
    <w:p w:rsidR="00B67B8B" w:rsidRPr="000272A1" w:rsidRDefault="00B67B8B" w:rsidP="00B67B8B">
      <w:pPr>
        <w:wordWrap w:val="0"/>
        <w:adjustRightInd w:val="0"/>
        <w:snapToGrid w:val="0"/>
        <w:ind w:leftChars="400" w:left="840" w:rightChars="-441" w:right="-926"/>
        <w:jc w:val="left"/>
        <w:rPr>
          <w:rFonts w:ascii="ＭＳ 明朝" w:hAnsi="ＭＳ 明朝"/>
          <w:sz w:val="22"/>
        </w:rPr>
      </w:pPr>
      <w:r w:rsidRPr="000272A1">
        <w:rPr>
          <w:rFonts w:ascii="ＭＳ 明朝" w:hAnsi="ＭＳ 明朝" w:cs="ＭＳ 明朝"/>
          <w:sz w:val="22"/>
        </w:rPr>
        <w:t>③</w:t>
      </w:r>
      <w:r w:rsidR="00DD70B4">
        <w:rPr>
          <w:rFonts w:ascii="ＭＳ 明朝" w:hAnsi="ＭＳ 明朝"/>
          <w:sz w:val="22"/>
        </w:rPr>
        <w:t>１ケア毎</w:t>
      </w:r>
      <w:r w:rsidRPr="000272A1">
        <w:rPr>
          <w:rFonts w:ascii="ＭＳ 明朝" w:hAnsi="ＭＳ 明朝"/>
          <w:sz w:val="22"/>
        </w:rPr>
        <w:t xml:space="preserve">の手洗い・手指消毒 </w:t>
      </w:r>
    </w:p>
    <w:p w:rsidR="00B67B8B" w:rsidRPr="000272A1" w:rsidRDefault="00B67B8B" w:rsidP="00B67B8B">
      <w:pPr>
        <w:wordWrap w:val="0"/>
        <w:adjustRightInd w:val="0"/>
        <w:snapToGrid w:val="0"/>
        <w:ind w:leftChars="400" w:left="840" w:rightChars="-441" w:right="-926"/>
        <w:jc w:val="left"/>
        <w:rPr>
          <w:rFonts w:ascii="ＭＳ 明朝" w:hAnsi="ＭＳ 明朝"/>
          <w:sz w:val="22"/>
        </w:rPr>
      </w:pPr>
      <w:r w:rsidRPr="000272A1">
        <w:rPr>
          <w:rFonts w:ascii="ＭＳ 明朝" w:hAnsi="ＭＳ 明朝" w:cs="ＭＳ 明朝"/>
          <w:sz w:val="22"/>
        </w:rPr>
        <w:t>④</w:t>
      </w:r>
      <w:r w:rsidRPr="000272A1">
        <w:rPr>
          <w:rFonts w:ascii="ＭＳ 明朝" w:hAnsi="ＭＳ 明朝"/>
          <w:sz w:val="22"/>
        </w:rPr>
        <w:t xml:space="preserve">体調不良時の早期報告・出勤停止 </w:t>
      </w:r>
    </w:p>
    <w:p w:rsidR="00B67B8B" w:rsidRPr="000272A1" w:rsidRDefault="00B67B8B" w:rsidP="00B67B8B">
      <w:pPr>
        <w:wordWrap w:val="0"/>
        <w:adjustRightInd w:val="0"/>
        <w:snapToGrid w:val="0"/>
        <w:ind w:leftChars="400" w:left="840" w:rightChars="-441" w:right="-926"/>
        <w:jc w:val="left"/>
        <w:rPr>
          <w:rFonts w:ascii="ＭＳ 明朝" w:hAnsi="ＭＳ 明朝"/>
          <w:sz w:val="22"/>
        </w:rPr>
      </w:pPr>
      <w:r w:rsidRPr="000272A1">
        <w:rPr>
          <w:rFonts w:ascii="ＭＳ 明朝" w:hAnsi="ＭＳ 明朝" w:cs="ＭＳ 明朝"/>
          <w:sz w:val="22"/>
        </w:rPr>
        <w:t>⑤</w:t>
      </w:r>
      <w:r w:rsidRPr="000272A1">
        <w:rPr>
          <w:rFonts w:ascii="ＭＳ 明朝" w:hAnsi="ＭＳ 明朝"/>
          <w:sz w:val="22"/>
        </w:rPr>
        <w:t xml:space="preserve">ワクチン接種 </w:t>
      </w:r>
    </w:p>
    <w:p w:rsidR="00B67B8B" w:rsidRPr="000272A1" w:rsidRDefault="00DD70B4" w:rsidP="00B67B8B">
      <w:pPr>
        <w:wordWrap w:val="0"/>
        <w:adjustRightInd w:val="0"/>
        <w:snapToGrid w:val="0"/>
        <w:ind w:leftChars="200" w:left="860" w:rightChars="-441" w:right="-926" w:hangingChars="200" w:hanging="440"/>
        <w:jc w:val="left"/>
        <w:rPr>
          <w:rFonts w:ascii="ＭＳ 明朝" w:hAnsi="ＭＳ 明朝"/>
          <w:sz w:val="22"/>
        </w:rPr>
      </w:pPr>
      <w:r>
        <w:rPr>
          <w:rFonts w:ascii="ＭＳ 明朝" w:hAnsi="ＭＳ 明朝"/>
          <w:sz w:val="22"/>
        </w:rPr>
        <w:t xml:space="preserve">２ </w:t>
      </w:r>
      <w:r w:rsidR="00B67B8B" w:rsidRPr="000272A1">
        <w:rPr>
          <w:rFonts w:ascii="ＭＳ 明朝" w:hAnsi="ＭＳ 明朝"/>
          <w:sz w:val="22"/>
        </w:rPr>
        <w:t xml:space="preserve">）従業者及び利用者への呼びかけ </w:t>
      </w:r>
    </w:p>
    <w:p w:rsidR="00B67B8B" w:rsidRPr="000272A1" w:rsidRDefault="00B67B8B" w:rsidP="00B67B8B">
      <w:pPr>
        <w:wordWrap w:val="0"/>
        <w:adjustRightInd w:val="0"/>
        <w:snapToGrid w:val="0"/>
        <w:ind w:leftChars="400" w:left="840" w:rightChars="-441" w:right="-926"/>
        <w:jc w:val="left"/>
        <w:rPr>
          <w:rFonts w:ascii="ＭＳ 明朝" w:hAnsi="ＭＳ 明朝"/>
          <w:sz w:val="22"/>
        </w:rPr>
      </w:pPr>
      <w:r w:rsidRPr="000272A1">
        <w:rPr>
          <w:rFonts w:ascii="ＭＳ 明朝" w:hAnsi="ＭＳ 明朝"/>
          <w:sz w:val="22"/>
        </w:rPr>
        <w:t xml:space="preserve">従業者及び利用者へも感染症予防のために以下のお願いをする。ただし、体調や障害等の状況で不可能な場合は、無理に行うことはしない。 </w:t>
      </w:r>
    </w:p>
    <w:p w:rsidR="00B67B8B" w:rsidRPr="000272A1" w:rsidRDefault="00B67B8B" w:rsidP="00B67B8B">
      <w:pPr>
        <w:wordWrap w:val="0"/>
        <w:adjustRightInd w:val="0"/>
        <w:snapToGrid w:val="0"/>
        <w:ind w:leftChars="400" w:left="840" w:rightChars="-441" w:right="-926"/>
        <w:jc w:val="left"/>
        <w:rPr>
          <w:rFonts w:ascii="ＭＳ 明朝" w:hAnsi="ＭＳ 明朝"/>
          <w:sz w:val="22"/>
        </w:rPr>
      </w:pPr>
      <w:r w:rsidRPr="000272A1">
        <w:rPr>
          <w:rFonts w:ascii="ＭＳ 明朝" w:hAnsi="ＭＳ 明朝" w:cs="ＭＳ 明朝"/>
          <w:sz w:val="22"/>
        </w:rPr>
        <w:t>①</w:t>
      </w:r>
      <w:r w:rsidRPr="000272A1">
        <w:rPr>
          <w:rFonts w:ascii="ＭＳ 明朝" w:hAnsi="ＭＳ 明朝"/>
          <w:sz w:val="22"/>
        </w:rPr>
        <w:t xml:space="preserve">飲食時の手洗い・うがい・手指消毒 </w:t>
      </w:r>
    </w:p>
    <w:p w:rsidR="00B67B8B" w:rsidRPr="000272A1" w:rsidRDefault="00B67B8B" w:rsidP="00B67B8B">
      <w:pPr>
        <w:wordWrap w:val="0"/>
        <w:adjustRightInd w:val="0"/>
        <w:snapToGrid w:val="0"/>
        <w:ind w:leftChars="400" w:left="840" w:rightChars="-441" w:right="-926"/>
        <w:jc w:val="left"/>
        <w:rPr>
          <w:rFonts w:ascii="ＭＳ 明朝" w:hAnsi="ＭＳ 明朝"/>
          <w:sz w:val="22"/>
        </w:rPr>
      </w:pPr>
      <w:r w:rsidRPr="000272A1">
        <w:rPr>
          <w:rFonts w:ascii="ＭＳ 明朝" w:hAnsi="ＭＳ 明朝" w:cs="ＭＳ 明朝"/>
          <w:sz w:val="22"/>
        </w:rPr>
        <w:t>②</w:t>
      </w:r>
      <w:r w:rsidRPr="000272A1">
        <w:rPr>
          <w:rFonts w:ascii="ＭＳ 明朝" w:hAnsi="ＭＳ 明朝"/>
          <w:sz w:val="22"/>
        </w:rPr>
        <w:t xml:space="preserve">サービス利用時の検温・手洗い・手指消毒 </w:t>
      </w:r>
    </w:p>
    <w:p w:rsidR="00B67B8B" w:rsidRPr="000272A1" w:rsidRDefault="00B67B8B" w:rsidP="00B67B8B">
      <w:pPr>
        <w:wordWrap w:val="0"/>
        <w:adjustRightInd w:val="0"/>
        <w:snapToGrid w:val="0"/>
        <w:ind w:leftChars="400" w:left="840" w:rightChars="-441" w:right="-926"/>
        <w:jc w:val="left"/>
        <w:rPr>
          <w:rFonts w:ascii="ＭＳ 明朝" w:hAnsi="ＭＳ 明朝"/>
          <w:sz w:val="22"/>
        </w:rPr>
      </w:pPr>
      <w:r w:rsidRPr="000272A1">
        <w:rPr>
          <w:rFonts w:ascii="ＭＳ 明朝" w:hAnsi="ＭＳ 明朝" w:cs="ＭＳ 明朝"/>
          <w:sz w:val="22"/>
        </w:rPr>
        <w:t>③</w:t>
      </w:r>
      <w:r w:rsidRPr="000272A1">
        <w:rPr>
          <w:rFonts w:ascii="ＭＳ 明朝" w:hAnsi="ＭＳ 明朝"/>
          <w:sz w:val="22"/>
        </w:rPr>
        <w:t xml:space="preserve">利用時のマスク着用 </w:t>
      </w:r>
    </w:p>
    <w:p w:rsidR="00B67B8B" w:rsidRPr="000272A1" w:rsidRDefault="00B67B8B" w:rsidP="00B67B8B">
      <w:pPr>
        <w:wordWrap w:val="0"/>
        <w:adjustRightInd w:val="0"/>
        <w:snapToGrid w:val="0"/>
        <w:ind w:leftChars="400" w:left="840" w:rightChars="-441" w:right="-926"/>
        <w:jc w:val="left"/>
        <w:rPr>
          <w:rFonts w:ascii="ＭＳ 明朝" w:hAnsi="ＭＳ 明朝"/>
          <w:sz w:val="22"/>
        </w:rPr>
      </w:pPr>
      <w:r w:rsidRPr="000272A1">
        <w:rPr>
          <w:rFonts w:ascii="ＭＳ 明朝" w:hAnsi="ＭＳ 明朝" w:cs="ＭＳ 明朝"/>
          <w:sz w:val="22"/>
        </w:rPr>
        <w:t>④</w:t>
      </w:r>
      <w:r w:rsidRPr="000272A1">
        <w:rPr>
          <w:rFonts w:ascii="ＭＳ 明朝" w:hAnsi="ＭＳ 明朝"/>
          <w:sz w:val="22"/>
        </w:rPr>
        <w:t xml:space="preserve">利用しているサービス事業所への連絡及び規定された日数の利用停止。 </w:t>
      </w:r>
    </w:p>
    <w:p w:rsidR="00B67B8B" w:rsidRPr="000272A1" w:rsidRDefault="00B67B8B" w:rsidP="00B67B8B">
      <w:pPr>
        <w:wordWrap w:val="0"/>
        <w:adjustRightInd w:val="0"/>
        <w:snapToGrid w:val="0"/>
        <w:ind w:leftChars="400" w:left="840" w:rightChars="-441" w:right="-926"/>
        <w:jc w:val="left"/>
        <w:rPr>
          <w:rFonts w:ascii="ＭＳ 明朝" w:hAnsi="ＭＳ 明朝"/>
          <w:sz w:val="22"/>
        </w:rPr>
      </w:pPr>
      <w:r w:rsidRPr="000272A1">
        <w:rPr>
          <w:rFonts w:ascii="ＭＳ 明朝" w:hAnsi="ＭＳ 明朝" w:cs="ＭＳ 明朝"/>
          <w:sz w:val="22"/>
        </w:rPr>
        <w:t>⑤</w:t>
      </w:r>
      <w:r w:rsidRPr="000272A1">
        <w:rPr>
          <w:rFonts w:ascii="ＭＳ 明朝" w:hAnsi="ＭＳ 明朝"/>
          <w:sz w:val="22"/>
        </w:rPr>
        <w:t xml:space="preserve">ワクチン接種 </w:t>
      </w:r>
    </w:p>
    <w:p w:rsidR="00B67B8B" w:rsidRPr="000272A1" w:rsidRDefault="00DD70B4" w:rsidP="00B67B8B">
      <w:pPr>
        <w:wordWrap w:val="0"/>
        <w:adjustRightInd w:val="0"/>
        <w:snapToGrid w:val="0"/>
        <w:ind w:rightChars="-441" w:right="-926" w:firstLineChars="200" w:firstLine="440"/>
        <w:jc w:val="left"/>
        <w:rPr>
          <w:rFonts w:ascii="ＭＳ 明朝" w:hAnsi="ＭＳ 明朝"/>
          <w:sz w:val="22"/>
        </w:rPr>
      </w:pPr>
      <w:r>
        <w:rPr>
          <w:rFonts w:ascii="ＭＳ 明朝" w:hAnsi="ＭＳ 明朝"/>
          <w:sz w:val="22"/>
        </w:rPr>
        <w:t xml:space="preserve">３ </w:t>
      </w:r>
      <w:r w:rsidR="00B67B8B" w:rsidRPr="000272A1">
        <w:rPr>
          <w:rFonts w:ascii="ＭＳ 明朝" w:hAnsi="ＭＳ 明朝"/>
          <w:sz w:val="22"/>
        </w:rPr>
        <w:t xml:space="preserve">）ご家族及び関係者への呼びかけ </w:t>
      </w:r>
    </w:p>
    <w:p w:rsidR="00B67B8B" w:rsidRPr="000272A1" w:rsidRDefault="00B67B8B" w:rsidP="00B67B8B">
      <w:pPr>
        <w:wordWrap w:val="0"/>
        <w:adjustRightInd w:val="0"/>
        <w:snapToGrid w:val="0"/>
        <w:ind w:rightChars="-441" w:right="-926" w:firstLineChars="400" w:firstLine="880"/>
        <w:jc w:val="left"/>
        <w:rPr>
          <w:rFonts w:ascii="ＭＳ 明朝" w:hAnsi="ＭＳ 明朝"/>
          <w:sz w:val="22"/>
        </w:rPr>
      </w:pPr>
      <w:r w:rsidRPr="000272A1">
        <w:rPr>
          <w:rFonts w:ascii="ＭＳ 明朝" w:hAnsi="ＭＳ 明朝" w:cs="ＭＳ 明朝"/>
          <w:sz w:val="22"/>
        </w:rPr>
        <w:t>①面談</w:t>
      </w:r>
      <w:r w:rsidRPr="000272A1">
        <w:rPr>
          <w:rFonts w:ascii="ＭＳ 明朝" w:hAnsi="ＭＳ 明朝"/>
          <w:sz w:val="22"/>
        </w:rPr>
        <w:t xml:space="preserve">時の手指消毒・マスク着用 </w:t>
      </w:r>
    </w:p>
    <w:p w:rsidR="00B67B8B" w:rsidRPr="000272A1" w:rsidRDefault="00B67B8B" w:rsidP="00B67B8B">
      <w:pPr>
        <w:wordWrap w:val="0"/>
        <w:adjustRightInd w:val="0"/>
        <w:snapToGrid w:val="0"/>
        <w:ind w:rightChars="-441" w:right="-926" w:firstLineChars="400" w:firstLine="880"/>
        <w:jc w:val="left"/>
        <w:rPr>
          <w:rFonts w:ascii="ＭＳ 明朝" w:hAnsi="ＭＳ 明朝"/>
          <w:sz w:val="22"/>
        </w:rPr>
      </w:pPr>
      <w:r w:rsidRPr="000272A1">
        <w:rPr>
          <w:rFonts w:ascii="ＭＳ 明朝" w:hAnsi="ＭＳ 明朝" w:cs="ＭＳ 明朝"/>
          <w:sz w:val="22"/>
        </w:rPr>
        <w:t>②</w:t>
      </w:r>
      <w:r w:rsidRPr="000272A1">
        <w:rPr>
          <w:rFonts w:ascii="ＭＳ 明朝" w:hAnsi="ＭＳ 明朝"/>
          <w:sz w:val="22"/>
        </w:rPr>
        <w:t>体調不良時の外出制限</w:t>
      </w:r>
    </w:p>
    <w:p w:rsidR="00B67B8B" w:rsidRDefault="00B67B8B" w:rsidP="00B67B8B">
      <w:pPr>
        <w:wordWrap w:val="0"/>
        <w:adjustRightInd w:val="0"/>
        <w:snapToGrid w:val="0"/>
        <w:ind w:rightChars="-441" w:right="-926"/>
        <w:jc w:val="left"/>
        <w:rPr>
          <w:rFonts w:ascii="ＭＳ 明朝" w:hAnsi="ＭＳ 明朝"/>
          <w:b/>
          <w:iCs/>
          <w:sz w:val="22"/>
        </w:rPr>
      </w:pPr>
    </w:p>
    <w:p w:rsidR="00B67B8B" w:rsidRPr="00B67B8B" w:rsidRDefault="00DD70B4" w:rsidP="00B67B8B">
      <w:pPr>
        <w:wordWrap w:val="0"/>
        <w:adjustRightInd w:val="0"/>
        <w:snapToGrid w:val="0"/>
        <w:ind w:rightChars="-441" w:right="-926"/>
        <w:jc w:val="left"/>
        <w:rPr>
          <w:rFonts w:ascii="ＭＳ 明朝" w:hAnsi="ＭＳ 明朝"/>
          <w:b/>
          <w:iCs/>
          <w:sz w:val="28"/>
          <w:szCs w:val="28"/>
        </w:rPr>
      </w:pPr>
      <w:r>
        <w:rPr>
          <w:rFonts w:ascii="ＭＳ 明朝" w:hAnsi="ＭＳ 明朝"/>
          <w:b/>
          <w:iCs/>
          <w:sz w:val="28"/>
          <w:szCs w:val="28"/>
        </w:rPr>
        <w:t>８</w:t>
      </w:r>
      <w:r w:rsidR="00B67B8B" w:rsidRPr="00B67B8B">
        <w:rPr>
          <w:rFonts w:ascii="ＭＳ 明朝" w:hAnsi="ＭＳ 明朝"/>
          <w:b/>
          <w:iCs/>
          <w:sz w:val="28"/>
          <w:szCs w:val="28"/>
        </w:rPr>
        <w:t>．</w:t>
      </w:r>
      <w:r w:rsidR="00B67B8B" w:rsidRPr="00B67B8B">
        <w:rPr>
          <w:rFonts w:ascii="ＭＳ 明朝" w:hAnsi="ＭＳ 明朝" w:hint="eastAsia"/>
          <w:b/>
          <w:iCs/>
          <w:sz w:val="28"/>
          <w:szCs w:val="28"/>
        </w:rPr>
        <w:t>まん延防止の徹底</w:t>
      </w:r>
    </w:p>
    <w:p w:rsidR="00B67B8B" w:rsidRPr="000272A1" w:rsidRDefault="00B67B8B" w:rsidP="00B67B8B">
      <w:pPr>
        <w:wordWrap w:val="0"/>
        <w:adjustRightInd w:val="0"/>
        <w:snapToGrid w:val="0"/>
        <w:ind w:rightChars="-441" w:right="-926" w:firstLineChars="100" w:firstLine="220"/>
        <w:jc w:val="left"/>
        <w:rPr>
          <w:rFonts w:ascii="ＭＳ 明朝" w:hAnsi="ＭＳ 明朝"/>
          <w:sz w:val="22"/>
        </w:rPr>
      </w:pPr>
      <w:r>
        <w:rPr>
          <w:rFonts w:ascii="ＭＳ 明朝" w:hAnsi="ＭＳ 明朝"/>
          <w:sz w:val="22"/>
        </w:rPr>
        <w:t>従業者</w:t>
      </w:r>
      <w:r w:rsidRPr="000272A1">
        <w:rPr>
          <w:rFonts w:ascii="ＭＳ 明朝" w:hAnsi="ＭＳ 明朝"/>
          <w:sz w:val="22"/>
        </w:rPr>
        <w:t>又は利用者が感染症に罹患した場合、事業所及び居宅においてまん延を防ぐため、以下の対策を行う。</w:t>
      </w:r>
    </w:p>
    <w:p w:rsidR="00B67B8B" w:rsidRPr="000272A1" w:rsidRDefault="00DD70B4" w:rsidP="00B67B8B">
      <w:pPr>
        <w:wordWrap w:val="0"/>
        <w:adjustRightInd w:val="0"/>
        <w:snapToGrid w:val="0"/>
        <w:ind w:rightChars="-441" w:right="-926" w:firstLineChars="200" w:firstLine="440"/>
        <w:jc w:val="left"/>
        <w:rPr>
          <w:rFonts w:ascii="ＭＳ 明朝" w:hAnsi="ＭＳ 明朝"/>
          <w:sz w:val="22"/>
        </w:rPr>
      </w:pPr>
      <w:r>
        <w:rPr>
          <w:rFonts w:ascii="ＭＳ 明朝" w:hAnsi="ＭＳ 明朝"/>
          <w:sz w:val="22"/>
        </w:rPr>
        <w:t>１</w:t>
      </w:r>
      <w:r w:rsidR="00B67B8B" w:rsidRPr="000272A1">
        <w:rPr>
          <w:rFonts w:ascii="ＭＳ 明朝" w:hAnsi="ＭＳ 明朝"/>
          <w:sz w:val="22"/>
        </w:rPr>
        <w:t xml:space="preserve"> ）従業者の規定された日数の出勤停止。 </w:t>
      </w:r>
    </w:p>
    <w:p w:rsidR="00B67B8B" w:rsidRPr="000272A1" w:rsidRDefault="00DD70B4" w:rsidP="00B67B8B">
      <w:pPr>
        <w:wordWrap w:val="0"/>
        <w:adjustRightInd w:val="0"/>
        <w:snapToGrid w:val="0"/>
        <w:ind w:rightChars="-441" w:right="-926" w:firstLineChars="200" w:firstLine="440"/>
        <w:jc w:val="left"/>
        <w:rPr>
          <w:rFonts w:ascii="ＭＳ 明朝" w:hAnsi="ＭＳ 明朝"/>
          <w:sz w:val="22"/>
        </w:rPr>
      </w:pPr>
      <w:r>
        <w:rPr>
          <w:rFonts w:ascii="ＭＳ 明朝" w:hAnsi="ＭＳ 明朝"/>
          <w:sz w:val="22"/>
        </w:rPr>
        <w:t>２</w:t>
      </w:r>
      <w:r w:rsidR="00B67B8B" w:rsidRPr="000272A1">
        <w:rPr>
          <w:rFonts w:ascii="ＭＳ 明朝" w:hAnsi="ＭＳ 明朝"/>
          <w:sz w:val="22"/>
        </w:rPr>
        <w:t xml:space="preserve"> ）主治医と相談し、必要であれば所轄保健所へ連絡する。 </w:t>
      </w:r>
    </w:p>
    <w:p w:rsidR="00B67B8B" w:rsidRPr="000272A1" w:rsidRDefault="00DD70B4" w:rsidP="00B67B8B">
      <w:pPr>
        <w:wordWrap w:val="0"/>
        <w:adjustRightInd w:val="0"/>
        <w:snapToGrid w:val="0"/>
        <w:ind w:rightChars="-441" w:right="-926" w:firstLineChars="200" w:firstLine="440"/>
        <w:jc w:val="left"/>
        <w:rPr>
          <w:rFonts w:ascii="ＭＳ 明朝" w:hAnsi="ＭＳ 明朝"/>
          <w:sz w:val="22"/>
        </w:rPr>
      </w:pPr>
      <w:r>
        <w:rPr>
          <w:rFonts w:ascii="ＭＳ 明朝" w:hAnsi="ＭＳ 明朝"/>
          <w:sz w:val="22"/>
        </w:rPr>
        <w:t>３</w:t>
      </w:r>
      <w:r w:rsidR="00B67B8B" w:rsidRPr="000272A1">
        <w:rPr>
          <w:rFonts w:ascii="ＭＳ 明朝" w:hAnsi="ＭＳ 明朝"/>
          <w:sz w:val="22"/>
        </w:rPr>
        <w:t xml:space="preserve"> ）利用者が利用しているサービス事業所への連絡及び規定された日数の利用停止。 </w:t>
      </w:r>
    </w:p>
    <w:p w:rsidR="00B67B8B" w:rsidRPr="000272A1" w:rsidRDefault="00B67B8B" w:rsidP="00B67B8B">
      <w:pPr>
        <w:wordWrap w:val="0"/>
        <w:adjustRightInd w:val="0"/>
        <w:snapToGrid w:val="0"/>
        <w:ind w:rightChars="-441" w:right="-926"/>
        <w:jc w:val="left"/>
        <w:rPr>
          <w:rFonts w:ascii="ＭＳ 明朝" w:hAnsi="ＭＳ 明朝"/>
          <w:iCs/>
          <w:sz w:val="22"/>
        </w:rPr>
      </w:pPr>
    </w:p>
    <w:p w:rsidR="00B67B8B" w:rsidRPr="00B67B8B" w:rsidRDefault="00DD70B4" w:rsidP="00B67B8B">
      <w:pPr>
        <w:wordWrap w:val="0"/>
        <w:adjustRightInd w:val="0"/>
        <w:snapToGrid w:val="0"/>
        <w:ind w:rightChars="-441" w:right="-926"/>
        <w:jc w:val="left"/>
        <w:rPr>
          <w:rFonts w:ascii="ＭＳ 明朝" w:hAnsi="ＭＳ 明朝"/>
          <w:b/>
          <w:iCs/>
          <w:sz w:val="28"/>
          <w:szCs w:val="28"/>
        </w:rPr>
      </w:pPr>
      <w:r>
        <w:rPr>
          <w:rFonts w:ascii="ＭＳ 明朝" w:hAnsi="ＭＳ 明朝"/>
          <w:b/>
          <w:iCs/>
          <w:sz w:val="28"/>
          <w:szCs w:val="28"/>
        </w:rPr>
        <w:t>９</w:t>
      </w:r>
      <w:r w:rsidR="00B67B8B" w:rsidRPr="00B67B8B">
        <w:rPr>
          <w:rFonts w:ascii="ＭＳ 明朝" w:hAnsi="ＭＳ 明朝"/>
          <w:b/>
          <w:iCs/>
          <w:sz w:val="28"/>
          <w:szCs w:val="28"/>
        </w:rPr>
        <w:t>.従業者に対する研修・教育</w:t>
      </w:r>
    </w:p>
    <w:p w:rsidR="00B67B8B" w:rsidRPr="000272A1" w:rsidRDefault="00B67B8B" w:rsidP="00B67B8B">
      <w:pPr>
        <w:wordWrap w:val="0"/>
        <w:adjustRightInd w:val="0"/>
        <w:snapToGrid w:val="0"/>
        <w:ind w:rightChars="-441" w:right="-926" w:firstLineChars="200" w:firstLine="440"/>
        <w:jc w:val="left"/>
        <w:rPr>
          <w:rFonts w:ascii="ＭＳ 明朝" w:hAnsi="ＭＳ 明朝"/>
          <w:sz w:val="22"/>
        </w:rPr>
      </w:pPr>
      <w:r w:rsidRPr="000272A1">
        <w:rPr>
          <w:rFonts w:ascii="ＭＳ 明朝" w:hAnsi="ＭＳ 明朝"/>
          <w:sz w:val="22"/>
        </w:rPr>
        <w:t xml:space="preserve">従業者に対する感染症対策のための研修を以下の内容で実施する。 </w:t>
      </w:r>
    </w:p>
    <w:p w:rsidR="00B67B8B" w:rsidRPr="000272A1" w:rsidRDefault="00DD70B4" w:rsidP="00B67B8B">
      <w:pPr>
        <w:wordWrap w:val="0"/>
        <w:adjustRightInd w:val="0"/>
        <w:snapToGrid w:val="0"/>
        <w:ind w:leftChars="200" w:left="856" w:rightChars="-441" w:right="-926" w:hangingChars="198" w:hanging="436"/>
        <w:jc w:val="left"/>
        <w:rPr>
          <w:rFonts w:ascii="ＭＳ 明朝" w:hAnsi="ＭＳ 明朝"/>
          <w:sz w:val="22"/>
        </w:rPr>
      </w:pPr>
      <w:r>
        <w:rPr>
          <w:rFonts w:ascii="ＭＳ 明朝" w:hAnsi="ＭＳ 明朝"/>
          <w:sz w:val="22"/>
        </w:rPr>
        <w:t>１</w:t>
      </w:r>
      <w:r w:rsidR="00B67B8B" w:rsidRPr="000272A1">
        <w:rPr>
          <w:rFonts w:ascii="ＭＳ 明朝" w:hAnsi="ＭＳ 明朝"/>
          <w:sz w:val="22"/>
        </w:rPr>
        <w:t xml:space="preserve"> </w:t>
      </w:r>
      <w:r w:rsidR="00B67B8B">
        <w:rPr>
          <w:rFonts w:ascii="ＭＳ 明朝" w:hAnsi="ＭＳ 明朝"/>
          <w:sz w:val="22"/>
        </w:rPr>
        <w:t>）感染症発生及びまん延防止の感染症対策マニュアルを</w:t>
      </w:r>
      <w:r w:rsidR="00B67B8B" w:rsidRPr="000272A1">
        <w:rPr>
          <w:rFonts w:ascii="ＭＳ 明朝" w:hAnsi="ＭＳ 明朝"/>
          <w:sz w:val="22"/>
        </w:rPr>
        <w:t>事業所内部</w:t>
      </w:r>
      <w:r w:rsidR="00B67B8B">
        <w:rPr>
          <w:rFonts w:ascii="ＭＳ 明朝" w:hAnsi="ＭＳ 明朝"/>
          <w:sz w:val="22"/>
        </w:rPr>
        <w:t>で</w:t>
      </w:r>
      <w:r w:rsidR="00B67B8B" w:rsidRPr="000272A1">
        <w:rPr>
          <w:rFonts w:ascii="ＭＳ 明朝" w:hAnsi="ＭＳ 明朝"/>
          <w:sz w:val="22"/>
        </w:rPr>
        <w:t xml:space="preserve">確認し研修を実施する。 </w:t>
      </w:r>
    </w:p>
    <w:p w:rsidR="00B67B8B" w:rsidRPr="000272A1" w:rsidRDefault="00DD70B4" w:rsidP="00B67B8B">
      <w:pPr>
        <w:wordWrap w:val="0"/>
        <w:adjustRightInd w:val="0"/>
        <w:snapToGrid w:val="0"/>
        <w:ind w:leftChars="201" w:left="882" w:rightChars="-441" w:right="-926" w:hangingChars="209" w:hanging="460"/>
        <w:jc w:val="left"/>
        <w:rPr>
          <w:rFonts w:ascii="ＭＳ 明朝" w:hAnsi="ＭＳ 明朝"/>
          <w:sz w:val="22"/>
        </w:rPr>
      </w:pPr>
      <w:r>
        <w:rPr>
          <w:rFonts w:ascii="ＭＳ 明朝" w:hAnsi="ＭＳ 明朝"/>
          <w:sz w:val="22"/>
        </w:rPr>
        <w:t xml:space="preserve">２ </w:t>
      </w:r>
      <w:r w:rsidR="00B67B8B" w:rsidRPr="000272A1">
        <w:rPr>
          <w:rFonts w:ascii="ＭＳ 明朝" w:hAnsi="ＭＳ 明朝"/>
          <w:sz w:val="22"/>
        </w:rPr>
        <w:t>）</w:t>
      </w:r>
      <w:r>
        <w:rPr>
          <w:rFonts w:ascii="ＭＳ 明朝" w:hAnsi="ＭＳ 明朝"/>
          <w:sz w:val="22"/>
        </w:rPr>
        <w:t>研修頻度は年1回以上とし</w:t>
      </w:r>
      <w:r w:rsidR="00B67B8B" w:rsidRPr="000272A1">
        <w:rPr>
          <w:rFonts w:ascii="ＭＳ 明朝" w:hAnsi="ＭＳ 明朝"/>
          <w:sz w:val="22"/>
        </w:rPr>
        <w:t>、冬季や感染症流行時期前に実施して、</w:t>
      </w:r>
      <w:r>
        <w:t>内部研修もしくは外部研修への参加を通して</w:t>
      </w:r>
      <w:r w:rsidR="00B67B8B" w:rsidRPr="000272A1">
        <w:rPr>
          <w:rFonts w:ascii="ＭＳ 明朝" w:hAnsi="ＭＳ 明朝"/>
          <w:sz w:val="22"/>
        </w:rPr>
        <w:t xml:space="preserve">感染症予防の知識普及・啓発を促す。 </w:t>
      </w:r>
    </w:p>
    <w:p w:rsidR="00B67B8B" w:rsidRPr="000272A1" w:rsidRDefault="00DD70B4" w:rsidP="00B67B8B">
      <w:pPr>
        <w:wordWrap w:val="0"/>
        <w:adjustRightInd w:val="0"/>
        <w:snapToGrid w:val="0"/>
        <w:ind w:leftChars="200" w:left="860" w:rightChars="-441" w:right="-926" w:hangingChars="200" w:hanging="440"/>
        <w:jc w:val="left"/>
        <w:rPr>
          <w:rFonts w:ascii="ＭＳ 明朝" w:hAnsi="ＭＳ 明朝"/>
          <w:sz w:val="22"/>
        </w:rPr>
      </w:pPr>
      <w:r>
        <w:rPr>
          <w:rFonts w:ascii="ＭＳ 明朝" w:hAnsi="ＭＳ 明朝"/>
          <w:sz w:val="22"/>
        </w:rPr>
        <w:t>３</w:t>
      </w:r>
      <w:r w:rsidR="00B67B8B" w:rsidRPr="000272A1">
        <w:rPr>
          <w:rFonts w:ascii="ＭＳ 明朝" w:hAnsi="ＭＳ 明朝"/>
          <w:sz w:val="22"/>
        </w:rPr>
        <w:t xml:space="preserve"> ）新型インフルエンザウイルスや新型コロナウイルス等、未知なる新型の感染症が国内に流行している場合は上記時期に関わらず、研修や会議等で対策の知識を高める。</w:t>
      </w:r>
    </w:p>
    <w:p w:rsidR="008D1BA5" w:rsidRPr="00B67B8B" w:rsidRDefault="008D1BA5" w:rsidP="00A74A7A">
      <w:pPr>
        <w:rPr>
          <w:sz w:val="22"/>
        </w:rPr>
      </w:pPr>
    </w:p>
    <w:p w:rsidR="00FC1689" w:rsidRDefault="00944EE1" w:rsidP="00A74A7A">
      <w:pPr>
        <w:rPr>
          <w:sz w:val="22"/>
        </w:rPr>
      </w:pPr>
      <w:r>
        <w:rPr>
          <w:rFonts w:hint="eastAsia"/>
          <w:sz w:val="22"/>
        </w:rPr>
        <w:t>【</w:t>
      </w:r>
      <w:r>
        <w:rPr>
          <w:rFonts w:hint="eastAsia"/>
          <w:sz w:val="22"/>
        </w:rPr>
        <w:t xml:space="preserve"> </w:t>
      </w:r>
      <w:r>
        <w:rPr>
          <w:rFonts w:hint="eastAsia"/>
          <w:sz w:val="22"/>
        </w:rPr>
        <w:t>附</w:t>
      </w:r>
      <w:r>
        <w:rPr>
          <w:rFonts w:hint="eastAsia"/>
          <w:sz w:val="22"/>
        </w:rPr>
        <w:t xml:space="preserve"> </w:t>
      </w:r>
      <w:r>
        <w:rPr>
          <w:rFonts w:hint="eastAsia"/>
          <w:sz w:val="22"/>
        </w:rPr>
        <w:t>則</w:t>
      </w:r>
      <w:r>
        <w:rPr>
          <w:rFonts w:hint="eastAsia"/>
          <w:sz w:val="22"/>
        </w:rPr>
        <w:t xml:space="preserve"> </w:t>
      </w:r>
      <w:r>
        <w:rPr>
          <w:rFonts w:hint="eastAsia"/>
          <w:sz w:val="22"/>
        </w:rPr>
        <w:t>】</w:t>
      </w:r>
    </w:p>
    <w:p w:rsidR="00944EE1" w:rsidRDefault="00944EE1" w:rsidP="00A74A7A">
      <w:pPr>
        <w:rPr>
          <w:sz w:val="22"/>
        </w:rPr>
      </w:pPr>
      <w:r>
        <w:rPr>
          <w:sz w:val="22"/>
        </w:rPr>
        <w:t>この指針は、令和　３年</w:t>
      </w:r>
      <w:r w:rsidR="00642B46">
        <w:rPr>
          <w:sz w:val="22"/>
        </w:rPr>
        <w:t xml:space="preserve">　４月　１日より施行する。</w:t>
      </w:r>
    </w:p>
    <w:p w:rsidR="00DD70B4" w:rsidRPr="002202F2" w:rsidRDefault="00DD70B4" w:rsidP="00A74A7A">
      <w:pPr>
        <w:rPr>
          <w:rFonts w:hint="eastAsia"/>
          <w:sz w:val="22"/>
        </w:rPr>
      </w:pPr>
      <w:r>
        <w:rPr>
          <w:sz w:val="22"/>
        </w:rPr>
        <w:t xml:space="preserve">この指針は、令和　</w:t>
      </w:r>
      <w:bookmarkStart w:id="0" w:name="_GoBack"/>
      <w:bookmarkEnd w:id="0"/>
      <w:r>
        <w:rPr>
          <w:sz w:val="22"/>
        </w:rPr>
        <w:t>６年　４月　１日より一部変更し施行する。</w:t>
      </w:r>
    </w:p>
    <w:sectPr w:rsidR="00DD70B4" w:rsidRPr="002202F2" w:rsidSect="00A74A7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86F" w:rsidRDefault="00DC686F" w:rsidP="00DD70B4">
      <w:r>
        <w:separator/>
      </w:r>
    </w:p>
  </w:endnote>
  <w:endnote w:type="continuationSeparator" w:id="0">
    <w:p w:rsidR="00DC686F" w:rsidRDefault="00DC686F" w:rsidP="00DD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86F" w:rsidRDefault="00DC686F" w:rsidP="00DD70B4">
      <w:r>
        <w:separator/>
      </w:r>
    </w:p>
  </w:footnote>
  <w:footnote w:type="continuationSeparator" w:id="0">
    <w:p w:rsidR="00DC686F" w:rsidRDefault="00DC686F" w:rsidP="00DD70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A7A"/>
    <w:rsid w:val="002202F2"/>
    <w:rsid w:val="00642B46"/>
    <w:rsid w:val="006D5EA7"/>
    <w:rsid w:val="007B0429"/>
    <w:rsid w:val="00874E10"/>
    <w:rsid w:val="008D1BA5"/>
    <w:rsid w:val="00944EE1"/>
    <w:rsid w:val="00A74A7A"/>
    <w:rsid w:val="00B67B8B"/>
    <w:rsid w:val="00D0432E"/>
    <w:rsid w:val="00DC686F"/>
    <w:rsid w:val="00DD70B4"/>
    <w:rsid w:val="00E11362"/>
    <w:rsid w:val="00E341EA"/>
    <w:rsid w:val="00FC16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9A6D4A8-8133-4C2B-BEF5-C2C97196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0B4"/>
    <w:pPr>
      <w:tabs>
        <w:tab w:val="center" w:pos="4252"/>
        <w:tab w:val="right" w:pos="8504"/>
      </w:tabs>
      <w:snapToGrid w:val="0"/>
    </w:pPr>
  </w:style>
  <w:style w:type="character" w:customStyle="1" w:styleId="a4">
    <w:name w:val="ヘッダー (文字)"/>
    <w:basedOn w:val="a0"/>
    <w:link w:val="a3"/>
    <w:uiPriority w:val="99"/>
    <w:rsid w:val="00DD70B4"/>
  </w:style>
  <w:style w:type="paragraph" w:styleId="a5">
    <w:name w:val="footer"/>
    <w:basedOn w:val="a"/>
    <w:link w:val="a6"/>
    <w:uiPriority w:val="99"/>
    <w:unhideWhenUsed/>
    <w:rsid w:val="00DD70B4"/>
    <w:pPr>
      <w:tabs>
        <w:tab w:val="center" w:pos="4252"/>
        <w:tab w:val="right" w:pos="8504"/>
      </w:tabs>
      <w:snapToGrid w:val="0"/>
    </w:pPr>
  </w:style>
  <w:style w:type="character" w:customStyle="1" w:styleId="a6">
    <w:name w:val="フッター (文字)"/>
    <w:basedOn w:val="a0"/>
    <w:link w:val="a5"/>
    <w:uiPriority w:val="99"/>
    <w:rsid w:val="00DD7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yadorigi</dc:creator>
  <cp:keywords/>
  <dc:description/>
  <cp:lastModifiedBy>Microsoft アカウント</cp:lastModifiedBy>
  <cp:revision>5</cp:revision>
  <dcterms:created xsi:type="dcterms:W3CDTF">2021-12-15T12:23:00Z</dcterms:created>
  <dcterms:modified xsi:type="dcterms:W3CDTF">2024-03-21T10:55:00Z</dcterms:modified>
</cp:coreProperties>
</file>